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0" w:rsidRPr="00362009" w:rsidRDefault="006155C0" w:rsidP="00BE5284">
      <w:pPr>
        <w:jc w:val="both"/>
        <w:rPr>
          <w:rFonts w:ascii="Times New Roman" w:hAnsi="Times New Roman" w:cs="Times New Roman"/>
          <w:sz w:val="20"/>
        </w:rPr>
      </w:pPr>
      <w:r w:rsidRPr="00362009">
        <w:rPr>
          <w:rFonts w:ascii="Times New Roman" w:hAnsi="Times New Roman" w:cs="Times New Roman"/>
          <w:sz w:val="20"/>
        </w:rPr>
        <w:t>Утверждаю</w:t>
      </w:r>
      <w:r w:rsidR="0017223B" w:rsidRPr="00362009">
        <w:rPr>
          <w:rFonts w:ascii="Times New Roman" w:hAnsi="Times New Roman" w:cs="Times New Roman"/>
          <w:sz w:val="20"/>
        </w:rPr>
        <w:t>:</w:t>
      </w:r>
    </w:p>
    <w:p w:rsidR="0017223B" w:rsidRPr="00362009" w:rsidRDefault="006155C0" w:rsidP="00BE5284">
      <w:pPr>
        <w:jc w:val="both"/>
        <w:rPr>
          <w:rFonts w:ascii="Times New Roman" w:hAnsi="Times New Roman" w:cs="Times New Roman"/>
          <w:sz w:val="20"/>
        </w:rPr>
      </w:pPr>
      <w:proofErr w:type="spellStart"/>
      <w:r w:rsidRPr="00362009">
        <w:rPr>
          <w:rFonts w:ascii="Times New Roman" w:hAnsi="Times New Roman" w:cs="Times New Roman"/>
          <w:sz w:val="20"/>
        </w:rPr>
        <w:t>Зав.кафедрой</w:t>
      </w:r>
      <w:proofErr w:type="spellEnd"/>
      <w:r w:rsidR="0017223B" w:rsidRPr="00362009">
        <w:rPr>
          <w:rFonts w:ascii="Times New Roman" w:hAnsi="Times New Roman" w:cs="Times New Roman"/>
          <w:sz w:val="20"/>
        </w:rPr>
        <w:t xml:space="preserve">, профессор </w:t>
      </w:r>
    </w:p>
    <w:p w:rsidR="006155C0" w:rsidRPr="00362009" w:rsidRDefault="006155C0" w:rsidP="00BE5284">
      <w:pPr>
        <w:jc w:val="both"/>
        <w:rPr>
          <w:rFonts w:ascii="Times New Roman" w:hAnsi="Times New Roman" w:cs="Times New Roman"/>
          <w:sz w:val="20"/>
        </w:rPr>
      </w:pPr>
      <w:r w:rsidRPr="00362009">
        <w:rPr>
          <w:rFonts w:ascii="Times New Roman" w:hAnsi="Times New Roman" w:cs="Times New Roman"/>
          <w:sz w:val="20"/>
        </w:rPr>
        <w:t>Бутолин Е.Г.</w:t>
      </w:r>
      <w:r w:rsidR="0017223B" w:rsidRPr="00362009">
        <w:rPr>
          <w:rFonts w:ascii="Times New Roman" w:hAnsi="Times New Roman" w:cs="Times New Roman"/>
          <w:sz w:val="20"/>
        </w:rPr>
        <w:t xml:space="preserve"> ____________</w:t>
      </w:r>
    </w:p>
    <w:p w:rsidR="009F0EE2" w:rsidRPr="00362009" w:rsidRDefault="00F478EF" w:rsidP="003F2EA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62009">
        <w:rPr>
          <w:rFonts w:ascii="Times New Roman" w:hAnsi="Times New Roman" w:cs="Times New Roman"/>
          <w:b/>
          <w:sz w:val="20"/>
        </w:rPr>
        <w:t xml:space="preserve">Расписание занятий ординаторов 2 </w:t>
      </w:r>
      <w:r w:rsidR="00D52570" w:rsidRPr="00362009">
        <w:rPr>
          <w:rFonts w:ascii="Times New Roman" w:hAnsi="Times New Roman" w:cs="Times New Roman"/>
          <w:b/>
          <w:sz w:val="20"/>
        </w:rPr>
        <w:t>года обучения по специальности 31.08.05. «Клиническая лабораторная диагностика»</w:t>
      </w:r>
      <w:r w:rsidR="004026C8">
        <w:rPr>
          <w:rFonts w:ascii="Times New Roman" w:hAnsi="Times New Roman" w:cs="Times New Roman"/>
          <w:b/>
          <w:sz w:val="20"/>
        </w:rPr>
        <w:t xml:space="preserve"> в осеннем семестре</w:t>
      </w:r>
    </w:p>
    <w:p w:rsidR="00D52570" w:rsidRDefault="00F478EF" w:rsidP="003F2EA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62009">
        <w:rPr>
          <w:rFonts w:ascii="Times New Roman" w:hAnsi="Times New Roman" w:cs="Times New Roman"/>
          <w:sz w:val="20"/>
        </w:rPr>
        <w:t>(2018 – 2019</w:t>
      </w:r>
      <w:r w:rsidR="00D52570" w:rsidRPr="00362009">
        <w:rPr>
          <w:rFonts w:ascii="Times New Roman" w:hAnsi="Times New Roman" w:cs="Times New Roman"/>
          <w:sz w:val="20"/>
        </w:rPr>
        <w:t xml:space="preserve"> уч. год)</w:t>
      </w:r>
    </w:p>
    <w:p w:rsidR="003F2EAD" w:rsidRPr="00362009" w:rsidRDefault="003F2EAD" w:rsidP="003F2EAD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52570" w:rsidRPr="00362009" w:rsidTr="00D52570">
        <w:tc>
          <w:tcPr>
            <w:tcW w:w="1838" w:type="dxa"/>
          </w:tcPr>
          <w:p w:rsidR="00D52570" w:rsidRPr="00362009" w:rsidRDefault="00D5257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507" w:type="dxa"/>
          </w:tcPr>
          <w:p w:rsidR="00D52570" w:rsidRPr="00362009" w:rsidRDefault="00D5257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Тема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01.09.2018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433018" w:rsidRPr="00362009" w:rsidRDefault="00F478EF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08</w:t>
            </w:r>
            <w:r w:rsidR="00996D00" w:rsidRPr="00362009">
              <w:rPr>
                <w:rFonts w:ascii="Times New Roman" w:hAnsi="Times New Roman" w:cs="Times New Roman"/>
                <w:sz w:val="20"/>
              </w:rPr>
              <w:t>.09.2018</w:t>
            </w:r>
          </w:p>
        </w:tc>
        <w:tc>
          <w:tcPr>
            <w:tcW w:w="7507" w:type="dxa"/>
          </w:tcPr>
          <w:p w:rsidR="00433018" w:rsidRPr="00362009" w:rsidRDefault="00F478EF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</w:t>
            </w:r>
            <w:r w:rsidR="00DF4622" w:rsidRPr="00362009">
              <w:rPr>
                <w:rFonts w:ascii="Times New Roman" w:hAnsi="Times New Roman" w:cs="Times New Roman"/>
                <w:sz w:val="20"/>
              </w:rPr>
              <w:t>кие исследования.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Основные принципы цитологических исследований. 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Порядок цитологического исследования.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Цитологическая диагностика воспаления.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Морфологическая характеристика клеточных элементов воспаления.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Клеточные реакции при иммунопатологических процессах.</w:t>
            </w:r>
          </w:p>
        </w:tc>
        <w:bookmarkStart w:id="0" w:name="_GoBack"/>
        <w:bookmarkEnd w:id="0"/>
      </w:tr>
      <w:tr w:rsidR="00D52570" w:rsidRPr="00362009" w:rsidTr="00D52570">
        <w:tc>
          <w:tcPr>
            <w:tcW w:w="1838" w:type="dxa"/>
          </w:tcPr>
          <w:p w:rsidR="00D52570" w:rsidRPr="00362009" w:rsidRDefault="00DF4622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10</w:t>
            </w:r>
            <w:r w:rsidR="00996D00" w:rsidRPr="00362009">
              <w:rPr>
                <w:rFonts w:ascii="Times New Roman" w:hAnsi="Times New Roman" w:cs="Times New Roman"/>
                <w:sz w:val="20"/>
              </w:rPr>
              <w:t>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433018" w:rsidRPr="00362009" w:rsidRDefault="00DF4622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15</w:t>
            </w:r>
            <w:r w:rsidR="00996D00" w:rsidRPr="00362009">
              <w:rPr>
                <w:rFonts w:ascii="Times New Roman" w:hAnsi="Times New Roman" w:cs="Times New Roman"/>
                <w:sz w:val="20"/>
              </w:rPr>
              <w:t>.09.2018</w:t>
            </w:r>
          </w:p>
        </w:tc>
        <w:tc>
          <w:tcPr>
            <w:tcW w:w="7507" w:type="dxa"/>
          </w:tcPr>
          <w:p w:rsidR="00653EA9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Принципы и методы цитологической диагностики опухолей.</w:t>
            </w:r>
          </w:p>
          <w:p w:rsidR="00653EA9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Основные цитологические методы диагностики опухолей, предопухолевых и неопухолевых заболеваний.</w:t>
            </w:r>
          </w:p>
          <w:p w:rsidR="00653EA9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Молекулярно-генетические методы в цитологии: ПЦР 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секвенирование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, гибридизация </w:t>
            </w:r>
            <w:r w:rsidRPr="00362009">
              <w:rPr>
                <w:rFonts w:ascii="Times New Roman" w:hAnsi="Times New Roman" w:cs="Times New Roman"/>
                <w:sz w:val="20"/>
                <w:lang w:val="en-US"/>
              </w:rPr>
              <w:t>in</w:t>
            </w:r>
            <w:r w:rsidRPr="003620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2009">
              <w:rPr>
                <w:rFonts w:ascii="Times New Roman" w:hAnsi="Times New Roman" w:cs="Times New Roman"/>
                <w:sz w:val="20"/>
                <w:lang w:val="en-US"/>
              </w:rPr>
              <w:t>situ</w:t>
            </w:r>
            <w:r w:rsidRPr="00362009">
              <w:rPr>
                <w:rFonts w:ascii="Times New Roman" w:hAnsi="Times New Roman" w:cs="Times New Roman"/>
                <w:sz w:val="20"/>
              </w:rPr>
              <w:t>, проточная цитометрия.</w:t>
            </w:r>
          </w:p>
          <w:p w:rsidR="00433018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Цитологическая диагностика доброкачественных опухолей.</w:t>
            </w:r>
            <w:r w:rsidR="00D132A6" w:rsidRPr="003620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17.09.2018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D132A6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22.09.2018</w:t>
            </w:r>
          </w:p>
        </w:tc>
        <w:tc>
          <w:tcPr>
            <w:tcW w:w="7507" w:type="dxa"/>
          </w:tcPr>
          <w:p w:rsidR="00996D00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Цитологическая диагностика злокачественных опухолей:</w:t>
            </w:r>
          </w:p>
          <w:p w:rsidR="00D132A6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органов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дыхания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органов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пищеварительной системы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поджелудочной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железы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печени</w:t>
            </w:r>
            <w:proofErr w:type="gramEnd"/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органов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мочевыделительной системы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молочной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железы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женских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половых органов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мужских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половых органов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серозных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оболочек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щитовидной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железы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лимфатических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узлов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костной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ткани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кожи</w:t>
            </w:r>
            <w:proofErr w:type="gramEnd"/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24.09.2018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DD2604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29.09.2018</w:t>
            </w:r>
          </w:p>
        </w:tc>
        <w:tc>
          <w:tcPr>
            <w:tcW w:w="7507" w:type="dxa"/>
          </w:tcPr>
          <w:p w:rsidR="00625E1E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Иммунологические исследования.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Врожденный и приобретенный иммунитет.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Фагоцитарная система организма. Механизмы фагоцитоза.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Гуморальные факторы иммунной защиты.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Белки острой фазы.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Клеточные факторы воспаления. Медиаторы воспаления.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Лимфоидная система как основа приобретенного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антигенспециф</w:t>
            </w:r>
            <w:r w:rsidR="00AD0EA7" w:rsidRPr="00362009">
              <w:rPr>
                <w:rFonts w:ascii="Times New Roman" w:hAnsi="Times New Roman" w:cs="Times New Roman"/>
                <w:sz w:val="20"/>
              </w:rPr>
              <w:t>ического</w:t>
            </w:r>
            <w:proofErr w:type="spellEnd"/>
            <w:r w:rsidR="00AD0EA7" w:rsidRPr="00362009">
              <w:rPr>
                <w:rFonts w:ascii="Times New Roman" w:hAnsi="Times New Roman" w:cs="Times New Roman"/>
                <w:sz w:val="20"/>
              </w:rPr>
              <w:t xml:space="preserve"> иммунитета. Т-клеточная система иммунитета. Система </w:t>
            </w:r>
            <w:r w:rsidRPr="00362009">
              <w:rPr>
                <w:rFonts w:ascii="Times New Roman" w:hAnsi="Times New Roman" w:cs="Times New Roman"/>
                <w:sz w:val="20"/>
              </w:rPr>
              <w:t>В-лимфоцитов.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Антигены:</w:t>
            </w:r>
            <w:r w:rsidR="00157AB1" w:rsidRPr="00362009">
              <w:rPr>
                <w:rFonts w:ascii="Times New Roman" w:hAnsi="Times New Roman" w:cs="Times New Roman"/>
                <w:sz w:val="20"/>
              </w:rPr>
              <w:t xml:space="preserve"> виды антигенов, их характеристика.</w:t>
            </w:r>
          </w:p>
          <w:p w:rsidR="00157AB1" w:rsidRPr="00362009" w:rsidRDefault="00157AB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Иммуноглобулины, классификация, биологическая роль.</w:t>
            </w:r>
          </w:p>
          <w:p w:rsidR="00157AB1" w:rsidRPr="00362009" w:rsidRDefault="00157AB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Цимтокины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интерлейкины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– регуляторы имму</w:t>
            </w:r>
            <w:r w:rsidR="00AD0EA7" w:rsidRPr="00362009">
              <w:rPr>
                <w:rFonts w:ascii="Times New Roman" w:hAnsi="Times New Roman" w:cs="Times New Roman"/>
                <w:sz w:val="20"/>
              </w:rPr>
              <w:t>н</w:t>
            </w:r>
            <w:r w:rsidRPr="00362009">
              <w:rPr>
                <w:rFonts w:ascii="Times New Roman" w:hAnsi="Times New Roman" w:cs="Times New Roman"/>
                <w:sz w:val="20"/>
              </w:rPr>
              <w:t>ной системы.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157AB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01.10.2018-06.10.2018</w:t>
            </w:r>
          </w:p>
        </w:tc>
        <w:tc>
          <w:tcPr>
            <w:tcW w:w="7507" w:type="dxa"/>
          </w:tcPr>
          <w:p w:rsidR="00597255" w:rsidRPr="00362009" w:rsidRDefault="00157AB1" w:rsidP="00157A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Клиническое значение исследования клеточных и гум</w:t>
            </w:r>
            <w:r w:rsidR="00AD0EA7" w:rsidRPr="00362009">
              <w:rPr>
                <w:rFonts w:ascii="Times New Roman" w:hAnsi="Times New Roman" w:cs="Times New Roman"/>
                <w:sz w:val="20"/>
              </w:rPr>
              <w:t xml:space="preserve">оральных факторов иммунной системы. Аутоиммунные заболевания. Иммунная система при инфекционных заболеваниях: механизмы </w:t>
            </w:r>
            <w:proofErr w:type="spellStart"/>
            <w:r w:rsidR="00AD0EA7" w:rsidRPr="00362009">
              <w:rPr>
                <w:rFonts w:ascii="Times New Roman" w:hAnsi="Times New Roman" w:cs="Times New Roman"/>
                <w:sz w:val="20"/>
              </w:rPr>
              <w:t>протективного</w:t>
            </w:r>
            <w:proofErr w:type="spellEnd"/>
            <w:r w:rsidR="00AD0EA7" w:rsidRPr="00362009">
              <w:rPr>
                <w:rFonts w:ascii="Times New Roman" w:hAnsi="Times New Roman" w:cs="Times New Roman"/>
                <w:sz w:val="20"/>
              </w:rPr>
              <w:t xml:space="preserve"> иммунитета при вирусных, бактериологических, паразитарных инфекциях.</w:t>
            </w:r>
          </w:p>
          <w:p w:rsidR="00AD0EA7" w:rsidRPr="00362009" w:rsidRDefault="00AD0EA7" w:rsidP="00157A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Иммунологические исследования в диагностике, прогнозировании и лечении инфекционных болезней.</w:t>
            </w:r>
          </w:p>
          <w:p w:rsidR="00AD0EA7" w:rsidRPr="00362009" w:rsidRDefault="00AD0EA7" w:rsidP="00157AB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AD0EA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08</w:t>
            </w:r>
            <w:r w:rsidR="00F11F4E" w:rsidRPr="00362009">
              <w:rPr>
                <w:rFonts w:ascii="Times New Roman" w:hAnsi="Times New Roman" w:cs="Times New Roman"/>
                <w:sz w:val="20"/>
              </w:rPr>
              <w:t>.10.201</w:t>
            </w:r>
            <w:r w:rsidRPr="00362009">
              <w:rPr>
                <w:rFonts w:ascii="Times New Roman" w:hAnsi="Times New Roman" w:cs="Times New Roman"/>
                <w:sz w:val="20"/>
              </w:rPr>
              <w:t>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- </w:t>
            </w:r>
          </w:p>
          <w:p w:rsidR="00F11F4E" w:rsidRPr="00362009" w:rsidRDefault="00AD0EA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13.10.2018</w:t>
            </w:r>
          </w:p>
        </w:tc>
        <w:tc>
          <w:tcPr>
            <w:tcW w:w="7507" w:type="dxa"/>
          </w:tcPr>
          <w:p w:rsidR="0033172D" w:rsidRPr="00362009" w:rsidRDefault="00AD0EA7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Иммунодефицитные состояния.</w:t>
            </w:r>
          </w:p>
          <w:p w:rsidR="00AD0EA7" w:rsidRPr="00362009" w:rsidRDefault="00AD0EA7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Врожденные первичные иммунодефициты. Комбинированные Т- и В-клеточные иммунодефициты.</w:t>
            </w:r>
          </w:p>
          <w:p w:rsidR="00AD0EA7" w:rsidRPr="00362009" w:rsidRDefault="00AD0EA7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Вторичные иммунодефициты. Принципы лабораторной диагностики иммунодефицитов: базовые тесты и тесты расширенной диагностики</w:t>
            </w:r>
            <w:r w:rsidR="00CF2450" w:rsidRPr="00362009">
              <w:rPr>
                <w:rFonts w:ascii="Times New Roman" w:hAnsi="Times New Roman" w:cs="Times New Roman"/>
                <w:sz w:val="20"/>
              </w:rPr>
              <w:t>.</w:t>
            </w:r>
          </w:p>
          <w:p w:rsidR="00CF2450" w:rsidRPr="00362009" w:rsidRDefault="00CF2450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аллергических заболеваний.</w:t>
            </w:r>
          </w:p>
          <w:p w:rsidR="00CF2450" w:rsidRPr="00362009" w:rsidRDefault="00CF2450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Аллергические реакции немедленного и замедленного типов. Исследование крови и </w:t>
            </w:r>
            <w:r w:rsidRPr="00362009">
              <w:rPr>
                <w:rFonts w:ascii="Times New Roman" w:hAnsi="Times New Roman" w:cs="Times New Roman"/>
                <w:sz w:val="20"/>
              </w:rPr>
              <w:lastRenderedPageBreak/>
              <w:t>других биологических материалов при аллергических реакциях.</w:t>
            </w:r>
          </w:p>
          <w:p w:rsidR="00CF2450" w:rsidRPr="00362009" w:rsidRDefault="00CF2450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Иммунологические механизмы в патогенезе заболеваний соединительной ткани: системная красная волчанка, ревматоидный артрит, системная склеродермия.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lastRenderedPageBreak/>
              <w:t>15.10.2018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33172D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20.10.2018</w:t>
            </w:r>
          </w:p>
        </w:tc>
        <w:tc>
          <w:tcPr>
            <w:tcW w:w="7507" w:type="dxa"/>
          </w:tcPr>
          <w:p w:rsidR="00EA23E1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Иммунология заболеваний эндокринной системы. </w:t>
            </w:r>
          </w:p>
          <w:p w:rsidR="002658E1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</w:t>
            </w:r>
            <w:r w:rsidR="00EA23E1" w:rsidRPr="00362009">
              <w:rPr>
                <w:rFonts w:ascii="Times New Roman" w:hAnsi="Times New Roman" w:cs="Times New Roman"/>
                <w:sz w:val="20"/>
              </w:rPr>
              <w:t>н</w:t>
            </w:r>
            <w:r w:rsidRPr="00362009">
              <w:rPr>
                <w:rFonts w:ascii="Times New Roman" w:hAnsi="Times New Roman" w:cs="Times New Roman"/>
                <w:sz w:val="20"/>
              </w:rPr>
              <w:t>ная си</w:t>
            </w:r>
            <w:r w:rsidR="00EA23E1" w:rsidRPr="00362009">
              <w:rPr>
                <w:rFonts w:ascii="Times New Roman" w:hAnsi="Times New Roman" w:cs="Times New Roman"/>
                <w:sz w:val="20"/>
              </w:rPr>
              <w:t>с</w:t>
            </w:r>
            <w:r w:rsidRPr="00362009">
              <w:rPr>
                <w:rFonts w:ascii="Times New Roman" w:hAnsi="Times New Roman" w:cs="Times New Roman"/>
                <w:sz w:val="20"/>
              </w:rPr>
              <w:t xml:space="preserve">тема при опухолевых </w:t>
            </w:r>
            <w:r w:rsidR="00EA23E1" w:rsidRPr="00362009">
              <w:rPr>
                <w:rFonts w:ascii="Times New Roman" w:hAnsi="Times New Roman" w:cs="Times New Roman"/>
                <w:sz w:val="20"/>
              </w:rPr>
              <w:t>заболеваниях.</w:t>
            </w:r>
          </w:p>
          <w:p w:rsidR="00EA23E1" w:rsidRPr="00362009" w:rsidRDefault="00EA23E1" w:rsidP="00EA23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Иммунная система при ВИЧ-инфекции. Диагностика ВИЧ-инфекции.</w:t>
            </w:r>
            <w:r w:rsidR="00D22C7C" w:rsidRPr="003620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22C7C" w:rsidRPr="00362009" w:rsidRDefault="00D22C7C" w:rsidP="00EA23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Трансплантационный иммунитет. Иммунитет при пересадке органов и тканей.</w:t>
            </w:r>
          </w:p>
        </w:tc>
      </w:tr>
      <w:tr w:rsidR="00657B4E" w:rsidRPr="00362009" w:rsidTr="00D52570">
        <w:tc>
          <w:tcPr>
            <w:tcW w:w="1838" w:type="dxa"/>
          </w:tcPr>
          <w:p w:rsidR="00657B4E" w:rsidRPr="00362009" w:rsidRDefault="00657B4E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22.10.2018 – 27.10.2018</w:t>
            </w:r>
          </w:p>
        </w:tc>
        <w:tc>
          <w:tcPr>
            <w:tcW w:w="7507" w:type="dxa"/>
          </w:tcPr>
          <w:p w:rsidR="00657B4E" w:rsidRPr="00362009" w:rsidRDefault="00657B4E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Лабораторные методы исследования иммунной системы:</w:t>
            </w:r>
          </w:p>
          <w:p w:rsidR="00657B4E" w:rsidRPr="00362009" w:rsidRDefault="00657B4E" w:rsidP="00657B4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агглютинационные</w:t>
            </w:r>
            <w:proofErr w:type="spellEnd"/>
            <w:proofErr w:type="gramEnd"/>
          </w:p>
          <w:p w:rsidR="00657B4E" w:rsidRPr="00362009" w:rsidRDefault="00C607B4" w:rsidP="00657B4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иммунолюминисценция</w:t>
            </w:r>
            <w:proofErr w:type="spellEnd"/>
            <w:proofErr w:type="gramEnd"/>
          </w:p>
          <w:p w:rsidR="00C607B4" w:rsidRPr="00362009" w:rsidRDefault="00C607B4" w:rsidP="00C607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иммунофлюоресценция</w:t>
            </w:r>
            <w:proofErr w:type="spellEnd"/>
            <w:proofErr w:type="gramEnd"/>
          </w:p>
          <w:p w:rsidR="00C607B4" w:rsidRPr="00362009" w:rsidRDefault="00C607B4" w:rsidP="00C607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иммуноферментный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анализ</w:t>
            </w:r>
          </w:p>
          <w:p w:rsidR="00C607B4" w:rsidRPr="00362009" w:rsidRDefault="00C607B4" w:rsidP="00C607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проточная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цитометрия</w:t>
            </w:r>
          </w:p>
        </w:tc>
      </w:tr>
      <w:tr w:rsidR="00DC48DB" w:rsidRPr="00362009" w:rsidTr="00D52570">
        <w:tc>
          <w:tcPr>
            <w:tcW w:w="1838" w:type="dxa"/>
          </w:tcPr>
          <w:p w:rsidR="002658E1" w:rsidRPr="00362009" w:rsidRDefault="00C33FB3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29.10.2018 – 02</w:t>
            </w:r>
            <w:r w:rsidR="00D22C7C" w:rsidRPr="00362009">
              <w:rPr>
                <w:rFonts w:ascii="Times New Roman" w:hAnsi="Times New Roman" w:cs="Times New Roman"/>
                <w:sz w:val="20"/>
              </w:rPr>
              <w:t>.11.2018</w:t>
            </w:r>
          </w:p>
        </w:tc>
        <w:tc>
          <w:tcPr>
            <w:tcW w:w="7507" w:type="dxa"/>
          </w:tcPr>
          <w:p w:rsidR="00814C92" w:rsidRPr="00362009" w:rsidRDefault="00D22C7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Антигены и антитела системы крови.</w:t>
            </w:r>
          </w:p>
          <w:p w:rsidR="00D22C7C" w:rsidRPr="00362009" w:rsidRDefault="00D22C7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Антигенные системы эритроцитов человека (АВ0, </w:t>
            </w:r>
            <w:r w:rsidRPr="00362009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362009">
              <w:rPr>
                <w:rFonts w:ascii="Times New Roman" w:hAnsi="Times New Roman" w:cs="Times New Roman"/>
                <w:sz w:val="20"/>
              </w:rPr>
              <w:t xml:space="preserve"> и др.), их характеристика.</w:t>
            </w:r>
          </w:p>
          <w:p w:rsidR="00D22C7C" w:rsidRPr="00362009" w:rsidRDefault="00D22C7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Антиэритроцитарные </w:t>
            </w:r>
            <w:r w:rsidR="00201AA8" w:rsidRPr="00362009">
              <w:rPr>
                <w:rFonts w:ascii="Times New Roman" w:hAnsi="Times New Roman" w:cs="Times New Roman"/>
                <w:sz w:val="20"/>
              </w:rPr>
              <w:t>антитела.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Посттрансфузионные реакции. Иммунологический конфликт матери и плода по антигенам клеток крови. 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Лабораторные исследования системы групп крови АВ0. Определение группы крови АВ0.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Ошибки при определении групповой принадлежности. 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Лабораторные исследования системы групп крови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Rh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Методы исследования антигенов системы крови.</w:t>
            </w:r>
          </w:p>
        </w:tc>
      </w:tr>
      <w:tr w:rsidR="00F355F1" w:rsidRPr="00362009" w:rsidTr="00D52570">
        <w:tc>
          <w:tcPr>
            <w:tcW w:w="1838" w:type="dxa"/>
          </w:tcPr>
          <w:p w:rsidR="00C607B4" w:rsidRPr="00362009" w:rsidRDefault="00C33FB3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  <w:r w:rsidR="00201AA8" w:rsidRPr="00362009">
              <w:rPr>
                <w:rFonts w:ascii="Times New Roman" w:hAnsi="Times New Roman" w:cs="Times New Roman"/>
                <w:sz w:val="20"/>
              </w:rPr>
              <w:t xml:space="preserve">.11.2018 </w:t>
            </w:r>
            <w:r>
              <w:rPr>
                <w:rFonts w:ascii="Times New Roman" w:hAnsi="Times New Roman" w:cs="Times New Roman"/>
                <w:sz w:val="20"/>
              </w:rPr>
              <w:t>- 28</w:t>
            </w:r>
            <w:r w:rsidR="00C607B4" w:rsidRPr="00362009">
              <w:rPr>
                <w:rFonts w:ascii="Times New Roman" w:hAnsi="Times New Roman" w:cs="Times New Roman"/>
                <w:sz w:val="20"/>
              </w:rPr>
              <w:t xml:space="preserve">.12.2018 </w:t>
            </w:r>
          </w:p>
        </w:tc>
        <w:tc>
          <w:tcPr>
            <w:tcW w:w="7507" w:type="dxa"/>
          </w:tcPr>
          <w:p w:rsidR="004D7570" w:rsidRPr="00362009" w:rsidRDefault="00C607B4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Практика</w:t>
            </w:r>
          </w:p>
        </w:tc>
      </w:tr>
      <w:tr w:rsidR="004D7570" w:rsidRPr="00362009" w:rsidTr="00D52570">
        <w:tc>
          <w:tcPr>
            <w:tcW w:w="1838" w:type="dxa"/>
          </w:tcPr>
          <w:p w:rsidR="004D7570" w:rsidRPr="00362009" w:rsidRDefault="00C33FB3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29.12.2018 – 08</w:t>
            </w:r>
            <w:r w:rsidR="00C607B4" w:rsidRPr="00362009">
              <w:rPr>
                <w:rFonts w:ascii="Times New Roman" w:hAnsi="Times New Roman" w:cs="Times New Roman"/>
                <w:sz w:val="20"/>
              </w:rPr>
              <w:t>.01.2019</w:t>
            </w:r>
          </w:p>
        </w:tc>
        <w:tc>
          <w:tcPr>
            <w:tcW w:w="7507" w:type="dxa"/>
          </w:tcPr>
          <w:p w:rsidR="004D7570" w:rsidRPr="00362009" w:rsidRDefault="00C607B4" w:rsidP="00C607B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Каникулы.</w:t>
            </w:r>
          </w:p>
        </w:tc>
      </w:tr>
      <w:tr w:rsidR="004D7570" w:rsidRPr="00362009" w:rsidTr="00D52570">
        <w:tc>
          <w:tcPr>
            <w:tcW w:w="1838" w:type="dxa"/>
          </w:tcPr>
          <w:p w:rsidR="004D7570" w:rsidRPr="00362009" w:rsidRDefault="00C33FB3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C607B4" w:rsidRPr="00362009">
              <w:rPr>
                <w:rFonts w:ascii="Times New Roman" w:hAnsi="Times New Roman" w:cs="Times New Roman"/>
                <w:sz w:val="20"/>
              </w:rPr>
              <w:t>.01.2019 – 19.01.2019</w:t>
            </w:r>
          </w:p>
        </w:tc>
        <w:tc>
          <w:tcPr>
            <w:tcW w:w="7507" w:type="dxa"/>
          </w:tcPr>
          <w:p w:rsidR="004D7570" w:rsidRPr="00362009" w:rsidRDefault="00C607B4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Лабораторная диагностика заболеваний </w:t>
            </w:r>
            <w:r w:rsidR="006F5C6C" w:rsidRPr="00362009">
              <w:rPr>
                <w:rFonts w:ascii="Times New Roman" w:hAnsi="Times New Roman" w:cs="Times New Roman"/>
                <w:sz w:val="20"/>
              </w:rPr>
              <w:t xml:space="preserve">кожи и инфекций, </w:t>
            </w:r>
            <w:proofErr w:type="spellStart"/>
            <w:r w:rsidR="006F5C6C" w:rsidRPr="00362009">
              <w:rPr>
                <w:rFonts w:ascii="Times New Roman" w:hAnsi="Times New Roman" w:cs="Times New Roman"/>
                <w:sz w:val="20"/>
              </w:rPr>
              <w:t>передающихсся</w:t>
            </w:r>
            <w:proofErr w:type="spellEnd"/>
            <w:r w:rsidR="006F5C6C" w:rsidRPr="00362009">
              <w:rPr>
                <w:rFonts w:ascii="Times New Roman" w:hAnsi="Times New Roman" w:cs="Times New Roman"/>
                <w:sz w:val="20"/>
              </w:rPr>
              <w:t xml:space="preserve"> половым путём.</w:t>
            </w:r>
          </w:p>
          <w:p w:rsidR="006F5C6C" w:rsidRPr="00362009" w:rsidRDefault="006F5C6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Неинфекционные заболевания и поражения кожи: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системная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красная волчанка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фотодерматозы</w:t>
            </w:r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порфирии</w:t>
            </w:r>
            <w:proofErr w:type="spellEnd"/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дерматозы</w:t>
            </w:r>
            <w:proofErr w:type="gramEnd"/>
          </w:p>
          <w:p w:rsidR="006F5C6C" w:rsidRPr="00362009" w:rsidRDefault="006F5C6C" w:rsidP="006F5C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Инфекционные заболевания и поражения кожи: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стафиллококковые</w:t>
            </w:r>
            <w:proofErr w:type="spellEnd"/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стрептококковые</w:t>
            </w:r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заболевания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>, вызванные транзиторными микроорганизмами.</w:t>
            </w:r>
          </w:p>
          <w:p w:rsidR="006F5C6C" w:rsidRPr="00362009" w:rsidRDefault="006F5C6C" w:rsidP="006F5C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инфекционных поражений кожи: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микроскопия</w:t>
            </w:r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иммунодиагностика</w:t>
            </w:r>
            <w:proofErr w:type="gramEnd"/>
          </w:p>
          <w:p w:rsidR="005036E1" w:rsidRPr="00362009" w:rsidRDefault="005036E1" w:rsidP="005036E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масс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>-спектрометрия</w:t>
            </w:r>
          </w:p>
          <w:p w:rsidR="005036E1" w:rsidRPr="00362009" w:rsidRDefault="005036E1" w:rsidP="005036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паразитарных болезней кожи:</w:t>
            </w:r>
          </w:p>
          <w:p w:rsidR="005036E1" w:rsidRPr="00362009" w:rsidRDefault="005036E1" w:rsidP="005036E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чесотка</w:t>
            </w:r>
            <w:proofErr w:type="gramEnd"/>
          </w:p>
          <w:p w:rsidR="005036E1" w:rsidRPr="00362009" w:rsidRDefault="005036E1" w:rsidP="005036E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педикулёз</w:t>
            </w:r>
            <w:proofErr w:type="gramEnd"/>
          </w:p>
          <w:p w:rsidR="005036E1" w:rsidRPr="00362009" w:rsidRDefault="005036E1" w:rsidP="005036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Микозы кожи. Лабораторные методы диагностики микозов.</w:t>
            </w:r>
          </w:p>
        </w:tc>
      </w:tr>
      <w:tr w:rsidR="004D7570" w:rsidRPr="00362009" w:rsidTr="00D52570">
        <w:tc>
          <w:tcPr>
            <w:tcW w:w="1838" w:type="dxa"/>
          </w:tcPr>
          <w:p w:rsidR="004D7570" w:rsidRPr="00362009" w:rsidRDefault="005036E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21.01.2019</w:t>
            </w:r>
            <w:r w:rsidR="004D7570" w:rsidRPr="0036200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62009">
              <w:rPr>
                <w:rFonts w:ascii="Times New Roman" w:hAnsi="Times New Roman" w:cs="Times New Roman"/>
                <w:sz w:val="20"/>
              </w:rPr>
              <w:t>26</w:t>
            </w:r>
            <w:r w:rsidR="004D7570" w:rsidRPr="00362009">
              <w:rPr>
                <w:rFonts w:ascii="Times New Roman" w:hAnsi="Times New Roman" w:cs="Times New Roman"/>
                <w:sz w:val="20"/>
              </w:rPr>
              <w:t>.01.</w:t>
            </w:r>
            <w:r w:rsidRPr="0036200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507" w:type="dxa"/>
          </w:tcPr>
          <w:p w:rsidR="005036E1" w:rsidRPr="00362009" w:rsidRDefault="005036E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сифилиса:</w:t>
            </w:r>
          </w:p>
          <w:p w:rsidR="004D7570" w:rsidRPr="00362009" w:rsidRDefault="005036E1" w:rsidP="005036E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микроскопия</w:t>
            </w:r>
            <w:proofErr w:type="gramEnd"/>
          </w:p>
          <w:p w:rsidR="005036E1" w:rsidRPr="00362009" w:rsidRDefault="005036E1" w:rsidP="005036E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бактериологическая</w:t>
            </w:r>
            <w:proofErr w:type="gramEnd"/>
          </w:p>
          <w:p w:rsidR="00C8072C" w:rsidRPr="00362009" w:rsidRDefault="005036E1" w:rsidP="005036E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серологическая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диагностика </w:t>
            </w:r>
          </w:p>
          <w:p w:rsidR="005036E1" w:rsidRPr="00362009" w:rsidRDefault="00C8072C" w:rsidP="00C807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Гонококковая инфекция</w:t>
            </w:r>
            <w:r w:rsidR="005036E1" w:rsidRPr="0036200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гонококковой инфекции.</w:t>
            </w:r>
          </w:p>
          <w:p w:rsidR="00C8072C" w:rsidRPr="00362009" w:rsidRDefault="00C8072C" w:rsidP="00C807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Лабораторная диагностика урогенитального трихомониаза,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хламидийной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микоплазменной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инфекций. </w:t>
            </w:r>
          </w:p>
          <w:p w:rsidR="00C8072C" w:rsidRPr="00362009" w:rsidRDefault="00C8072C" w:rsidP="00C807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Урогенитальный кандидоз. Лабораторная диагностика кандидоза.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Герпесвирусные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инфекции урогенитального тракта, принципы их лабораторной диагностики.</w:t>
            </w:r>
          </w:p>
        </w:tc>
      </w:tr>
      <w:tr w:rsidR="00CB01F3" w:rsidRPr="00362009" w:rsidTr="00D52570">
        <w:tc>
          <w:tcPr>
            <w:tcW w:w="1838" w:type="dxa"/>
          </w:tcPr>
          <w:p w:rsidR="00CB01F3" w:rsidRPr="00362009" w:rsidRDefault="00C8072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28.01.2019 – 02.02.2019</w:t>
            </w:r>
          </w:p>
        </w:tc>
        <w:tc>
          <w:tcPr>
            <w:tcW w:w="7507" w:type="dxa"/>
          </w:tcPr>
          <w:p w:rsidR="00CB01F3" w:rsidRPr="00362009" w:rsidRDefault="00C8072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паразитарных заболеваний.</w:t>
            </w:r>
          </w:p>
          <w:p w:rsidR="00C8072C" w:rsidRPr="00362009" w:rsidRDefault="00C8072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Паразитарные болезни, классификация</w:t>
            </w:r>
            <w:r w:rsidR="009A3557" w:rsidRPr="00362009">
              <w:rPr>
                <w:rFonts w:ascii="Times New Roman" w:hAnsi="Times New Roman" w:cs="Times New Roman"/>
                <w:sz w:val="20"/>
              </w:rPr>
              <w:t xml:space="preserve">. Особенности сбора, хранения, транспортировки материала. </w:t>
            </w:r>
          </w:p>
          <w:p w:rsidR="009A355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Кровепаразитозы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 тканевые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протозоозы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>.</w:t>
            </w:r>
          </w:p>
          <w:p w:rsidR="009A355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Малярия. Возбудители и цикл развития малярийного плазмодия.</w:t>
            </w:r>
          </w:p>
          <w:p w:rsidR="009A355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Методы лабораторной диагностики малярии.</w:t>
            </w:r>
          </w:p>
        </w:tc>
      </w:tr>
      <w:tr w:rsidR="000B66E7" w:rsidRPr="00362009" w:rsidTr="00D52570">
        <w:tc>
          <w:tcPr>
            <w:tcW w:w="1838" w:type="dxa"/>
          </w:tcPr>
          <w:p w:rsidR="000B66E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lastRenderedPageBreak/>
              <w:t>04.02.2019 – 09.02.2019</w:t>
            </w:r>
          </w:p>
        </w:tc>
        <w:tc>
          <w:tcPr>
            <w:tcW w:w="7507" w:type="dxa"/>
          </w:tcPr>
          <w:p w:rsidR="000B66E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Лямблиоз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>. Токсоплазмоз. Лабораторная диагностика.</w:t>
            </w:r>
          </w:p>
          <w:p w:rsidR="009A3557" w:rsidRPr="00362009" w:rsidRDefault="00ED324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Кише</w:t>
            </w:r>
            <w:r w:rsidR="009A3557" w:rsidRPr="00362009">
              <w:rPr>
                <w:rFonts w:ascii="Times New Roman" w:hAnsi="Times New Roman" w:cs="Times New Roman"/>
                <w:sz w:val="20"/>
              </w:rPr>
              <w:t>ч</w:t>
            </w:r>
            <w:r w:rsidRPr="00362009">
              <w:rPr>
                <w:rFonts w:ascii="Times New Roman" w:hAnsi="Times New Roman" w:cs="Times New Roman"/>
                <w:sz w:val="20"/>
              </w:rPr>
              <w:t>н</w:t>
            </w:r>
            <w:r w:rsidR="009A3557" w:rsidRPr="00362009">
              <w:rPr>
                <w:rFonts w:ascii="Times New Roman" w:hAnsi="Times New Roman" w:cs="Times New Roman"/>
                <w:sz w:val="20"/>
              </w:rPr>
              <w:t xml:space="preserve">ые </w:t>
            </w:r>
            <w:proofErr w:type="spellStart"/>
            <w:r w:rsidR="009A3557" w:rsidRPr="00362009">
              <w:rPr>
                <w:rFonts w:ascii="Times New Roman" w:hAnsi="Times New Roman" w:cs="Times New Roman"/>
                <w:sz w:val="20"/>
              </w:rPr>
              <w:t>протозоозы</w:t>
            </w:r>
            <w:proofErr w:type="spellEnd"/>
            <w:r w:rsidR="009A3557" w:rsidRPr="00362009">
              <w:rPr>
                <w:rFonts w:ascii="Times New Roman" w:hAnsi="Times New Roman" w:cs="Times New Roman"/>
                <w:sz w:val="20"/>
              </w:rPr>
              <w:t>, их лабораторная диагностика</w:t>
            </w:r>
            <w:r w:rsidRPr="00362009">
              <w:rPr>
                <w:rFonts w:ascii="Times New Roman" w:hAnsi="Times New Roman" w:cs="Times New Roman"/>
                <w:sz w:val="20"/>
              </w:rPr>
              <w:t>:</w:t>
            </w:r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амёба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дизентерийная</w:t>
            </w:r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балантидиаз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лямблиоз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циклоспороз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кокцидиоз</w:t>
            </w:r>
            <w:proofErr w:type="gramEnd"/>
          </w:p>
        </w:tc>
      </w:tr>
      <w:tr w:rsidR="000B66E7" w:rsidRPr="00362009" w:rsidTr="00D52570">
        <w:tc>
          <w:tcPr>
            <w:tcW w:w="1838" w:type="dxa"/>
          </w:tcPr>
          <w:p w:rsidR="000B66E7" w:rsidRPr="00362009" w:rsidRDefault="0025778B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11.02.2019</w:t>
            </w:r>
            <w:r w:rsidR="00C33FB3">
              <w:rPr>
                <w:rFonts w:ascii="Times New Roman" w:hAnsi="Times New Roman" w:cs="Times New Roman"/>
                <w:sz w:val="20"/>
              </w:rPr>
              <w:t xml:space="preserve"> – 14</w:t>
            </w:r>
            <w:r w:rsidR="00ED3240" w:rsidRPr="00362009">
              <w:rPr>
                <w:rFonts w:ascii="Times New Roman" w:hAnsi="Times New Roman" w:cs="Times New Roman"/>
                <w:sz w:val="20"/>
              </w:rPr>
              <w:t>.02.2019</w:t>
            </w:r>
          </w:p>
        </w:tc>
        <w:tc>
          <w:tcPr>
            <w:tcW w:w="7507" w:type="dxa"/>
          </w:tcPr>
          <w:p w:rsidR="000B66E7" w:rsidRPr="00362009" w:rsidRDefault="00ED324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Гельминтозы; лабораторная диагностика гельминтозов:</w:t>
            </w:r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трематоды</w:t>
            </w:r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описторхи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цестоды</w:t>
            </w:r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нематоды</w:t>
            </w:r>
            <w:proofErr w:type="gramEnd"/>
          </w:p>
        </w:tc>
      </w:tr>
      <w:tr w:rsidR="000B66E7" w:rsidRPr="00362009" w:rsidTr="00D52570">
        <w:tc>
          <w:tcPr>
            <w:tcW w:w="1838" w:type="dxa"/>
          </w:tcPr>
          <w:p w:rsidR="000B66E7" w:rsidRPr="00362009" w:rsidRDefault="00C33FB3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.02.2019</w:t>
            </w:r>
            <w:r>
              <w:rPr>
                <w:rFonts w:ascii="Times New Roman" w:hAnsi="Times New Roman" w:cs="Times New Roman"/>
                <w:sz w:val="20"/>
              </w:rPr>
              <w:t xml:space="preserve"> – 28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.02.2019</w:t>
            </w:r>
          </w:p>
        </w:tc>
        <w:tc>
          <w:tcPr>
            <w:tcW w:w="7507" w:type="dxa"/>
          </w:tcPr>
          <w:p w:rsidR="000B66E7" w:rsidRPr="00362009" w:rsidRDefault="000B66E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Промежуточная аттестация</w:t>
            </w:r>
          </w:p>
        </w:tc>
      </w:tr>
    </w:tbl>
    <w:p w:rsidR="00BA38ED" w:rsidRPr="00362009" w:rsidRDefault="00BA38ED" w:rsidP="00BA38ED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BA38ED" w:rsidRPr="00362009" w:rsidSect="009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81"/>
    <w:multiLevelType w:val="hybridMultilevel"/>
    <w:tmpl w:val="9F22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8CD"/>
    <w:multiLevelType w:val="hybridMultilevel"/>
    <w:tmpl w:val="B3229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4F6723"/>
    <w:multiLevelType w:val="hybridMultilevel"/>
    <w:tmpl w:val="C94A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36D0"/>
    <w:multiLevelType w:val="hybridMultilevel"/>
    <w:tmpl w:val="F68E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176E"/>
    <w:multiLevelType w:val="hybridMultilevel"/>
    <w:tmpl w:val="D918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52C2E"/>
    <w:multiLevelType w:val="hybridMultilevel"/>
    <w:tmpl w:val="593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022"/>
    <w:multiLevelType w:val="hybridMultilevel"/>
    <w:tmpl w:val="378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77D46"/>
    <w:multiLevelType w:val="hybridMultilevel"/>
    <w:tmpl w:val="960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0A53"/>
    <w:multiLevelType w:val="hybridMultilevel"/>
    <w:tmpl w:val="69D0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3D55"/>
    <w:multiLevelType w:val="hybridMultilevel"/>
    <w:tmpl w:val="6C603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D05271B"/>
    <w:multiLevelType w:val="hybridMultilevel"/>
    <w:tmpl w:val="F334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929FF"/>
    <w:multiLevelType w:val="hybridMultilevel"/>
    <w:tmpl w:val="CC30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2005E"/>
    <w:multiLevelType w:val="hybridMultilevel"/>
    <w:tmpl w:val="7200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43F9"/>
    <w:multiLevelType w:val="hybridMultilevel"/>
    <w:tmpl w:val="E9D6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834CF"/>
    <w:multiLevelType w:val="hybridMultilevel"/>
    <w:tmpl w:val="3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153"/>
    <w:rsid w:val="0009739B"/>
    <w:rsid w:val="000B66E7"/>
    <w:rsid w:val="001361AF"/>
    <w:rsid w:val="001379C2"/>
    <w:rsid w:val="00157AB1"/>
    <w:rsid w:val="0017223B"/>
    <w:rsid w:val="00176260"/>
    <w:rsid w:val="00201AA8"/>
    <w:rsid w:val="0025778B"/>
    <w:rsid w:val="002658E1"/>
    <w:rsid w:val="002827EC"/>
    <w:rsid w:val="002A459F"/>
    <w:rsid w:val="002E7568"/>
    <w:rsid w:val="0033172D"/>
    <w:rsid w:val="0033784D"/>
    <w:rsid w:val="00362009"/>
    <w:rsid w:val="003713DA"/>
    <w:rsid w:val="00395B76"/>
    <w:rsid w:val="003F2EAD"/>
    <w:rsid w:val="004026C8"/>
    <w:rsid w:val="00433018"/>
    <w:rsid w:val="00495201"/>
    <w:rsid w:val="004D410E"/>
    <w:rsid w:val="004D7570"/>
    <w:rsid w:val="005036E1"/>
    <w:rsid w:val="00597255"/>
    <w:rsid w:val="006155C0"/>
    <w:rsid w:val="0062523E"/>
    <w:rsid w:val="00625E1E"/>
    <w:rsid w:val="00653EA9"/>
    <w:rsid w:val="00657B4E"/>
    <w:rsid w:val="00671025"/>
    <w:rsid w:val="006F5C6C"/>
    <w:rsid w:val="00705153"/>
    <w:rsid w:val="00787712"/>
    <w:rsid w:val="00800FD8"/>
    <w:rsid w:val="00814C92"/>
    <w:rsid w:val="008E1CE3"/>
    <w:rsid w:val="009969EC"/>
    <w:rsid w:val="00996D00"/>
    <w:rsid w:val="009A3557"/>
    <w:rsid w:val="009A5A7F"/>
    <w:rsid w:val="009F0EE2"/>
    <w:rsid w:val="00AD0EA7"/>
    <w:rsid w:val="00B25519"/>
    <w:rsid w:val="00BA38ED"/>
    <w:rsid w:val="00BE5284"/>
    <w:rsid w:val="00C33FB3"/>
    <w:rsid w:val="00C607B4"/>
    <w:rsid w:val="00C8072C"/>
    <w:rsid w:val="00C94465"/>
    <w:rsid w:val="00CB01F3"/>
    <w:rsid w:val="00CF2450"/>
    <w:rsid w:val="00D132A6"/>
    <w:rsid w:val="00D14354"/>
    <w:rsid w:val="00D22C7C"/>
    <w:rsid w:val="00D37510"/>
    <w:rsid w:val="00D52570"/>
    <w:rsid w:val="00DC48DB"/>
    <w:rsid w:val="00DD2604"/>
    <w:rsid w:val="00DF4622"/>
    <w:rsid w:val="00EA23E1"/>
    <w:rsid w:val="00ED3240"/>
    <w:rsid w:val="00EF04C4"/>
    <w:rsid w:val="00F11F4E"/>
    <w:rsid w:val="00F355F1"/>
    <w:rsid w:val="00F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C09B-C7C8-4BE0-ACF3-E89162C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E86B-69AA-49CE-A623-66DFB000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2018-04-12T09:33:00Z</dcterms:created>
  <dcterms:modified xsi:type="dcterms:W3CDTF">2018-09-21T06:13:00Z</dcterms:modified>
</cp:coreProperties>
</file>